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B4B0">
      <w:pPr>
        <w:spacing w:line="600" w:lineRule="exact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1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 xml:space="preserve">           </w:t>
      </w:r>
    </w:p>
    <w:p w14:paraId="4949AE3E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年本科高校微课教学比赛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初</w:t>
      </w:r>
      <w:r>
        <w:rPr>
          <w:rFonts w:ascii="Times New Roman" w:hAnsi="Times New Roman" w:eastAsia="方正小标宋_GBK"/>
          <w:sz w:val="36"/>
          <w:szCs w:val="36"/>
        </w:rPr>
        <w:t>赛作品汇总表</w:t>
      </w:r>
    </w:p>
    <w:p w14:paraId="4BD98810">
      <w:pPr>
        <w:spacing w:line="6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单位名称（公章）：          联系人及电话：              时间：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年  月  日</w:t>
      </w:r>
    </w:p>
    <w:tbl>
      <w:tblPr>
        <w:tblStyle w:val="3"/>
        <w:tblW w:w="14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261"/>
        <w:gridCol w:w="1130"/>
        <w:gridCol w:w="1131"/>
        <w:gridCol w:w="1279"/>
        <w:gridCol w:w="1273"/>
        <w:gridCol w:w="2268"/>
        <w:gridCol w:w="1843"/>
        <w:gridCol w:w="1561"/>
      </w:tblGrid>
      <w:tr w14:paraId="5E2D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3E24E">
            <w:pPr>
              <w:spacing w:line="500" w:lineRule="exact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序号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23BA5">
            <w:pPr>
              <w:spacing w:line="500" w:lineRule="exact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作品</w:t>
            </w:r>
            <w:r>
              <w:rPr>
                <w:rFonts w:ascii="Times New Roman" w:hAnsi="Times New Roman" w:eastAsia="方正黑体_GBK"/>
                <w:sz w:val="24"/>
                <w:szCs w:val="28"/>
              </w:rPr>
              <w:t>名称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F88EE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学科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9060C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类别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5113B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授课语言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FC903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赛道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37616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作者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FC70B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电话</w:t>
            </w: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8BA1A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是否同</w:t>
            </w:r>
          </w:p>
          <w:p w14:paraId="314DC802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意网上展示</w:t>
            </w:r>
          </w:p>
        </w:tc>
      </w:tr>
      <w:tr w14:paraId="2E00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3F20DE">
            <w:pPr>
              <w:spacing w:line="600" w:lineRule="exact"/>
              <w:ind w:firstLine="229" w:firstLineChars="82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68385D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9B8FAD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CEF9D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E12584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E03F8A5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572F09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EC8BCA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DBD8A9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</w:tr>
      <w:tr w14:paraId="5F04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A984AD">
            <w:pPr>
              <w:spacing w:line="600" w:lineRule="exact"/>
              <w:ind w:firstLine="196" w:firstLineChars="82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F9708A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66CAC8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CF96F9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D4F4FA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0F4E2B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72098F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6AEF2C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AAFE75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  <w:tr w14:paraId="7861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3138A8">
            <w:pPr>
              <w:spacing w:line="600" w:lineRule="exact"/>
              <w:ind w:firstLine="196" w:firstLineChars="82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FCA7E3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9E0054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F08CAC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F9069B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9C66A7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B916D3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6749CB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845AEC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  <w:tr w14:paraId="1AA4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8CDE78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52C8FD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D29748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4852E0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681462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67A523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C0D89F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5AEBB8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115FA4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</w:tbl>
    <w:p w14:paraId="05D0A15F">
      <w:pPr>
        <w:spacing w:line="5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说明：</w:t>
      </w:r>
      <w:r>
        <w:rPr>
          <w:rFonts w:hint="eastAsia" w:ascii="Times New Roman" w:hAnsi="Times New Roman" w:eastAsia="方正仿宋_GBK"/>
          <w:sz w:val="28"/>
          <w:szCs w:val="28"/>
        </w:rPr>
        <w:t>1</w:t>
      </w:r>
      <w:r>
        <w:rPr>
          <w:rFonts w:ascii="Times New Roman" w:hAnsi="Times New Roman" w:eastAsia="方正仿宋_GBK"/>
          <w:sz w:val="28"/>
          <w:szCs w:val="28"/>
        </w:rPr>
        <w:t>.“类别”填写：通识课、公共基础课、专业基础课、专业核心课、思政课程。</w:t>
      </w:r>
    </w:p>
    <w:p w14:paraId="7FA20FBF">
      <w:pPr>
        <w:spacing w:line="5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2</w:t>
      </w:r>
      <w:r>
        <w:rPr>
          <w:rFonts w:ascii="Times New Roman" w:hAnsi="Times New Roman" w:eastAsia="方正仿宋_GBK"/>
          <w:sz w:val="28"/>
          <w:szCs w:val="28"/>
        </w:rPr>
        <w:t>. “</w:t>
      </w:r>
      <w:r>
        <w:rPr>
          <w:rFonts w:hint="eastAsia" w:ascii="Times New Roman" w:hAnsi="Times New Roman" w:eastAsia="方正仿宋_GBK"/>
          <w:sz w:val="28"/>
          <w:szCs w:val="28"/>
        </w:rPr>
        <w:t>授课语言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请填写相应语种。</w:t>
      </w:r>
    </w:p>
    <w:p w14:paraId="435EF0B1">
      <w:pPr>
        <w:spacing w:line="5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3.“赛道”填写：赛道1、赛道2、赛道3、赛道4。</w:t>
      </w:r>
    </w:p>
    <w:p w14:paraId="3F0CC850">
      <w:pPr>
        <w:spacing w:line="500" w:lineRule="exact"/>
        <w:ind w:firstLine="840" w:firstLineChars="300"/>
      </w:pPr>
      <w:r>
        <w:rPr>
          <w:rFonts w:hint="eastAsia" w:ascii="Times New Roman" w:hAnsi="Times New Roman" w:eastAsia="方正仿宋_GBK"/>
          <w:sz w:val="28"/>
          <w:szCs w:val="28"/>
        </w:rPr>
        <w:t>4．如有多位作者请按作者排序准确填写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9264B"/>
    <w:rsid w:val="53B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2026-05-15T03:16:00Z</dcterms:created>
  <dc:creator>大雨田</dc:creator>
  <cp:lastModifiedBy>大雨田</cp:lastModifiedBy>
  <dcterms:modified xsi:type="dcterms:W3CDTF">2026-05-15T03:17:37Z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B8E9DCDF03534E3BA062318F8BFD5D22_11</vt:lpwstr>
  </property>
  <property fmtid="{D5CDD505-2E9C-101B-9397-08002B2CF9AE}" pid="4" name="KSOTemplateDocerSaveRecord">
    <vt:lpwstr>eyJoZGlkIjoiMDBiZWRiYjk4ODJkZDVmZDRjYWJlNzJlNjU2YmIwYzIiLCJ1c2VySWQiOiIzOTQ4NjExNTMifQ==</vt:lpwstr>
  </property>
</Properties>
</file>